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D3259" w14:textId="226D59F4" w:rsidR="00681ECE" w:rsidRPr="00681ECE" w:rsidRDefault="00681ECE" w:rsidP="00681ECE">
      <w:pPr>
        <w:pStyle w:val="Standard"/>
        <w:spacing w:line="360" w:lineRule="auto"/>
        <w:ind w:left="-49" w:right="567" w:firstLine="1467"/>
        <w:jc w:val="right"/>
        <w:rPr>
          <w:rFonts w:cs="Times New Roman"/>
          <w:bCs/>
        </w:rPr>
      </w:pPr>
      <w:r w:rsidRPr="00681ECE">
        <w:rPr>
          <w:rFonts w:cs="Times New Roman"/>
          <w:bCs/>
        </w:rPr>
        <w:t>Приложение №1 к запросу _Техническое задание</w:t>
      </w:r>
    </w:p>
    <w:p w14:paraId="5DE9210F" w14:textId="5F8C4305" w:rsidR="00E943AF" w:rsidRPr="00603002" w:rsidRDefault="00E943AF" w:rsidP="00C33CFC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</w:t>
      </w:r>
      <w:r w:rsidR="002328D3" w:rsidRPr="00603002">
        <w:rPr>
          <w:rFonts w:cs="Times New Roman"/>
          <w:b/>
          <w:bCs/>
        </w:rPr>
        <w:t>е</w:t>
      </w:r>
      <w:r w:rsidRPr="00603002">
        <w:rPr>
          <w:rFonts w:cs="Times New Roman"/>
          <w:b/>
          <w:bCs/>
        </w:rPr>
        <w:t xml:space="preserve"> задани</w:t>
      </w:r>
      <w:r w:rsidR="002328D3" w:rsidRPr="00603002">
        <w:rPr>
          <w:rFonts w:cs="Times New Roman"/>
          <w:b/>
          <w:bCs/>
        </w:rPr>
        <w:t>е</w:t>
      </w:r>
    </w:p>
    <w:p w14:paraId="7ECC2529" w14:textId="7339F41C" w:rsidR="0016489D" w:rsidRPr="00681ECE" w:rsidRDefault="00E943AF" w:rsidP="00681ECE">
      <w:pPr>
        <w:pStyle w:val="1"/>
        <w:numPr>
          <w:ilvl w:val="0"/>
          <w:numId w:val="7"/>
        </w:numPr>
        <w:tabs>
          <w:tab w:val="left" w:pos="284"/>
        </w:tabs>
        <w:spacing w:after="0"/>
        <w:ind w:left="0" w:firstLine="0"/>
        <w:contextualSpacing/>
        <w:rPr>
          <w:rFonts w:cs="Times New Roman"/>
          <w:b w:val="0"/>
          <w:sz w:val="24"/>
          <w:szCs w:val="24"/>
        </w:rPr>
      </w:pPr>
      <w:r w:rsidRPr="00681ECE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="002328D3" w:rsidRPr="00681ECE">
        <w:rPr>
          <w:rFonts w:cs="Times New Roman"/>
          <w:sz w:val="24"/>
          <w:szCs w:val="24"/>
        </w:rPr>
        <w:t>:</w:t>
      </w:r>
      <w:r w:rsidR="00681ECE">
        <w:rPr>
          <w:rFonts w:cs="Times New Roman"/>
          <w:sz w:val="24"/>
          <w:szCs w:val="24"/>
        </w:rPr>
        <w:t xml:space="preserve"> </w:t>
      </w:r>
      <w:r w:rsidR="0016489D" w:rsidRPr="00681ECE">
        <w:rPr>
          <w:rFonts w:cs="Times New Roman"/>
          <w:b w:val="0"/>
          <w:sz w:val="24"/>
          <w:szCs w:val="24"/>
        </w:rPr>
        <w:t>Спирт этиловый ректификованный из пищевого сырья степени «Люкс» по ГОСТ 5962-2013</w:t>
      </w:r>
      <w:r w:rsidR="00681ECE">
        <w:rPr>
          <w:rFonts w:cs="Times New Roman"/>
          <w:b w:val="0"/>
          <w:sz w:val="24"/>
          <w:szCs w:val="24"/>
        </w:rPr>
        <w:t>.</w:t>
      </w:r>
    </w:p>
    <w:bookmarkEnd w:id="0"/>
    <w:p w14:paraId="224C6D69" w14:textId="55F35613" w:rsidR="002328D3" w:rsidRDefault="00E943AF" w:rsidP="00681ECE">
      <w:pPr>
        <w:tabs>
          <w:tab w:val="left" w:pos="300"/>
        </w:tabs>
        <w:contextualSpacing/>
        <w:jc w:val="left"/>
      </w:pPr>
      <w:r w:rsidRPr="00C33CFC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  <w:r w:rsidR="00681ECE">
        <w:rPr>
          <w:rFonts w:cs="Times New Roman"/>
          <w:b/>
          <w:bCs/>
        </w:rPr>
        <w:t xml:space="preserve"> </w:t>
      </w:r>
      <w:r w:rsidR="004A3687" w:rsidRPr="00C33CFC">
        <w:rPr>
          <w:rFonts w:eastAsia="Times New Roman"/>
          <w:bCs/>
        </w:rPr>
        <w:t xml:space="preserve">- </w:t>
      </w:r>
      <w:r w:rsidR="002328D3" w:rsidRPr="00C33CFC">
        <w:rPr>
          <w:rFonts w:eastAsia="Times New Roman"/>
          <w:bCs/>
        </w:rPr>
        <w:t>обеспечение основного производства</w:t>
      </w:r>
      <w:r w:rsidR="00681ECE">
        <w:rPr>
          <w:rFonts w:eastAsia="Times New Roman"/>
          <w:bCs/>
        </w:rPr>
        <w:t>.</w:t>
      </w:r>
    </w:p>
    <w:p w14:paraId="40CE60D6" w14:textId="5EE5E470" w:rsidR="0016489D" w:rsidRDefault="00E943AF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bCs/>
        </w:rPr>
      </w:pPr>
      <w:r w:rsidRPr="00C33CFC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681ECE">
        <w:rPr>
          <w:b/>
          <w:bCs/>
          <w:sz w:val="24"/>
        </w:rPr>
        <w:t xml:space="preserve"> </w:t>
      </w:r>
      <w:r w:rsidR="0016489D" w:rsidRPr="00681ECE">
        <w:rPr>
          <w:sz w:val="24"/>
        </w:rPr>
        <w:t xml:space="preserve">используется на разных этапах производства изготовления металлокерамических корпусов для интегральных схем (в </w:t>
      </w:r>
      <w:proofErr w:type="spellStart"/>
      <w:r w:rsidR="0016489D" w:rsidRPr="00681ECE">
        <w:rPr>
          <w:sz w:val="24"/>
        </w:rPr>
        <w:t>т.ч</w:t>
      </w:r>
      <w:proofErr w:type="spellEnd"/>
      <w:r w:rsidR="0016489D" w:rsidRPr="00681ECE">
        <w:rPr>
          <w:sz w:val="24"/>
        </w:rPr>
        <w:t>. на участке натекания оснований, на участке точечной сварки, на участке фотолитографии, на участке водоподготовк</w:t>
      </w:r>
      <w:r w:rsidR="00C33CFC" w:rsidRPr="00681ECE">
        <w:rPr>
          <w:sz w:val="24"/>
        </w:rPr>
        <w:t>и гальванических линий, и т.д.).</w:t>
      </w:r>
    </w:p>
    <w:p w14:paraId="1B1EEE43" w14:textId="77805550" w:rsidR="002328D3" w:rsidRPr="00C33CFC" w:rsidRDefault="00E943AF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328D3" w:rsidRPr="00C33CFC">
        <w:rPr>
          <w:b/>
          <w:bCs/>
          <w:sz w:val="24"/>
        </w:rPr>
        <w:t>:</w:t>
      </w:r>
    </w:p>
    <w:p w14:paraId="67355E57" w14:textId="2FA67F91" w:rsidR="0016489D" w:rsidRDefault="0016489D" w:rsidP="00681ECE">
      <w:pPr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 xml:space="preserve">-по физико-химическим свойствам спирт этиловый ректификованный из пищевого сырья должен соответствовать требованиям, приведенным в </w:t>
      </w:r>
      <w:r w:rsidRPr="00C33CFC">
        <w:rPr>
          <w:rFonts w:cs="Times New Roman"/>
        </w:rPr>
        <w:t xml:space="preserve">ГОСТ 5962-2013 «Спирт этиловый ректификованный из пищевого сырья. Технические условия» для степени </w:t>
      </w:r>
      <w:r w:rsidRPr="00C33CFC">
        <w:rPr>
          <w:rFonts w:eastAsia="Times New Roman" w:cs="Times New Roman"/>
        </w:rPr>
        <w:t>«Люкс»,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16489D" w:rsidRPr="00C33CFC" w14:paraId="5AC856FA" w14:textId="77777777" w:rsidTr="002F0F1A">
        <w:tc>
          <w:tcPr>
            <w:tcW w:w="9639" w:type="dxa"/>
            <w:gridSpan w:val="2"/>
            <w:shd w:val="clear" w:color="auto" w:fill="auto"/>
          </w:tcPr>
          <w:p w14:paraId="0671E770" w14:textId="77777777" w:rsidR="0016489D" w:rsidRPr="00681ECE" w:rsidRDefault="0016489D" w:rsidP="00C33CFC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Характеристики поставляемого товара</w:t>
            </w:r>
          </w:p>
        </w:tc>
      </w:tr>
      <w:tr w:rsidR="0016489D" w:rsidRPr="00C33CFC" w14:paraId="63EA639F" w14:textId="77777777" w:rsidTr="002F0F1A">
        <w:tc>
          <w:tcPr>
            <w:tcW w:w="5529" w:type="dxa"/>
            <w:shd w:val="clear" w:color="auto" w:fill="auto"/>
          </w:tcPr>
          <w:p w14:paraId="52BDA3DD" w14:textId="77777777" w:rsidR="0016489D" w:rsidRPr="00681ECE" w:rsidRDefault="0016489D" w:rsidP="00C33CFC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Наименование показателей</w:t>
            </w:r>
          </w:p>
        </w:tc>
        <w:tc>
          <w:tcPr>
            <w:tcW w:w="4110" w:type="dxa"/>
            <w:shd w:val="clear" w:color="auto" w:fill="auto"/>
          </w:tcPr>
          <w:p w14:paraId="50443677" w14:textId="77777777" w:rsidR="0016489D" w:rsidRPr="00681ECE" w:rsidRDefault="0016489D" w:rsidP="00C33CFC">
            <w:pPr>
              <w:spacing w:line="360" w:lineRule="auto"/>
              <w:jc w:val="center"/>
              <w:rPr>
                <w:rFonts w:eastAsia="Times New Roman" w:cs="Times New Roman"/>
                <w:b/>
              </w:rPr>
            </w:pPr>
            <w:r w:rsidRPr="00681ECE">
              <w:rPr>
                <w:rFonts w:eastAsia="Times New Roman" w:cs="Times New Roman"/>
                <w:b/>
              </w:rPr>
              <w:t>«Люкс»</w:t>
            </w:r>
          </w:p>
        </w:tc>
      </w:tr>
      <w:tr w:rsidR="0016489D" w:rsidRPr="00C33CFC" w14:paraId="148719FD" w14:textId="77777777" w:rsidTr="002F0F1A">
        <w:tc>
          <w:tcPr>
            <w:tcW w:w="5529" w:type="dxa"/>
            <w:shd w:val="clear" w:color="auto" w:fill="auto"/>
          </w:tcPr>
          <w:p w14:paraId="31FCB649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1. Внешний вид</w:t>
            </w:r>
          </w:p>
        </w:tc>
        <w:tc>
          <w:tcPr>
            <w:tcW w:w="4110" w:type="dxa"/>
            <w:shd w:val="clear" w:color="auto" w:fill="auto"/>
          </w:tcPr>
          <w:p w14:paraId="46E9DB19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Прозрачная бесцветная жидкость, без посторонних частиц</w:t>
            </w:r>
          </w:p>
        </w:tc>
      </w:tr>
      <w:tr w:rsidR="0016489D" w:rsidRPr="00C33CFC" w14:paraId="66131D7E" w14:textId="77777777" w:rsidTr="002F0F1A">
        <w:tc>
          <w:tcPr>
            <w:tcW w:w="5529" w:type="dxa"/>
            <w:shd w:val="clear" w:color="auto" w:fill="auto"/>
          </w:tcPr>
          <w:p w14:paraId="1DFCB277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2. Объёмная доля спирта этилового, %, не менее</w:t>
            </w:r>
          </w:p>
        </w:tc>
        <w:tc>
          <w:tcPr>
            <w:tcW w:w="4110" w:type="dxa"/>
            <w:shd w:val="clear" w:color="auto" w:fill="auto"/>
          </w:tcPr>
          <w:p w14:paraId="02573183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96,3</w:t>
            </w:r>
          </w:p>
        </w:tc>
      </w:tr>
      <w:tr w:rsidR="0016489D" w:rsidRPr="00C33CFC" w14:paraId="617089DC" w14:textId="77777777" w:rsidTr="002F0F1A">
        <w:tc>
          <w:tcPr>
            <w:tcW w:w="5529" w:type="dxa"/>
            <w:shd w:val="clear" w:color="auto" w:fill="auto"/>
          </w:tcPr>
          <w:p w14:paraId="065F5FBE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3. Проба на чистоту с серной кислотой</w:t>
            </w:r>
          </w:p>
        </w:tc>
        <w:tc>
          <w:tcPr>
            <w:tcW w:w="4110" w:type="dxa"/>
            <w:shd w:val="clear" w:color="auto" w:fill="auto"/>
          </w:tcPr>
          <w:p w14:paraId="13E8B4E6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Выдерживает</w:t>
            </w:r>
          </w:p>
        </w:tc>
      </w:tr>
      <w:tr w:rsidR="0016489D" w:rsidRPr="00C33CFC" w14:paraId="0D24A8C5" w14:textId="77777777" w:rsidTr="002F0F1A">
        <w:tc>
          <w:tcPr>
            <w:tcW w:w="5529" w:type="dxa"/>
            <w:shd w:val="clear" w:color="auto" w:fill="auto"/>
          </w:tcPr>
          <w:p w14:paraId="3565A081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  <w:vertAlign w:val="superscript"/>
              </w:rPr>
            </w:pPr>
            <w:r w:rsidRPr="00C33CFC">
              <w:rPr>
                <w:sz w:val="24"/>
              </w:rPr>
              <w:t xml:space="preserve">4. Проба на окисляемость, мин., при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20 ℃</m:t>
              </m:r>
            </m:oMath>
            <w:r w:rsidRPr="00C33CFC">
              <w:rPr>
                <w:sz w:val="24"/>
              </w:rPr>
              <w:t>, не менее</w:t>
            </w:r>
          </w:p>
        </w:tc>
        <w:tc>
          <w:tcPr>
            <w:tcW w:w="4110" w:type="dxa"/>
            <w:shd w:val="clear" w:color="auto" w:fill="auto"/>
          </w:tcPr>
          <w:p w14:paraId="16CB37B4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22</w:t>
            </w:r>
          </w:p>
        </w:tc>
      </w:tr>
      <w:tr w:rsidR="0016489D" w:rsidRPr="00C33CFC" w14:paraId="2697B55F" w14:textId="77777777" w:rsidTr="002F0F1A">
        <w:tc>
          <w:tcPr>
            <w:tcW w:w="5529" w:type="dxa"/>
            <w:shd w:val="clear" w:color="auto" w:fill="auto"/>
          </w:tcPr>
          <w:p w14:paraId="526B3FC4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5. Массовая концентрация уксусного альдегида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4110" w:type="dxa"/>
            <w:shd w:val="clear" w:color="auto" w:fill="auto"/>
          </w:tcPr>
          <w:p w14:paraId="777A36DD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2</w:t>
            </w:r>
          </w:p>
        </w:tc>
      </w:tr>
      <w:tr w:rsidR="0016489D" w:rsidRPr="00C33CFC" w14:paraId="201ACEC8" w14:textId="77777777" w:rsidTr="002F0F1A">
        <w:tc>
          <w:tcPr>
            <w:tcW w:w="5529" w:type="dxa"/>
            <w:shd w:val="clear" w:color="auto" w:fill="auto"/>
          </w:tcPr>
          <w:p w14:paraId="2515C55F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6. Массовая концентрация сивушного масла (1-пропанол, 2-пропанол, изобутиловый спирт, 1-бутанол, изоамиловый спирт)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4110" w:type="dxa"/>
            <w:shd w:val="clear" w:color="auto" w:fill="auto"/>
          </w:tcPr>
          <w:p w14:paraId="4F418868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5</w:t>
            </w:r>
          </w:p>
        </w:tc>
      </w:tr>
      <w:tr w:rsidR="0016489D" w:rsidRPr="00C33CFC" w14:paraId="1607B1C8" w14:textId="77777777" w:rsidTr="002F0F1A">
        <w:tc>
          <w:tcPr>
            <w:tcW w:w="5529" w:type="dxa"/>
            <w:shd w:val="clear" w:color="auto" w:fill="auto"/>
          </w:tcPr>
          <w:p w14:paraId="3F7B8FB2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7. Массовая концентрация сложных эфиров (</w:t>
            </w:r>
            <w:proofErr w:type="spellStart"/>
            <w:r w:rsidRPr="00C33CFC">
              <w:rPr>
                <w:sz w:val="24"/>
              </w:rPr>
              <w:t>метилацетат</w:t>
            </w:r>
            <w:proofErr w:type="spellEnd"/>
            <w:r w:rsidRPr="00C33CFC">
              <w:rPr>
                <w:sz w:val="24"/>
              </w:rPr>
              <w:t xml:space="preserve">, этилацетат)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4110" w:type="dxa"/>
            <w:shd w:val="clear" w:color="auto" w:fill="auto"/>
          </w:tcPr>
          <w:p w14:paraId="02446C9F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5</w:t>
            </w:r>
          </w:p>
        </w:tc>
      </w:tr>
      <w:tr w:rsidR="0016489D" w:rsidRPr="00C33CFC" w14:paraId="1F202CD9" w14:textId="77777777" w:rsidTr="002F0F1A">
        <w:tc>
          <w:tcPr>
            <w:tcW w:w="5529" w:type="dxa"/>
            <w:shd w:val="clear" w:color="auto" w:fill="auto"/>
          </w:tcPr>
          <w:p w14:paraId="403C0AF8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>8. Объёмная доля метилового спирта в пересчёте на безводный спирт, %, не более</w:t>
            </w:r>
          </w:p>
        </w:tc>
        <w:tc>
          <w:tcPr>
            <w:tcW w:w="4110" w:type="dxa"/>
            <w:shd w:val="clear" w:color="auto" w:fill="auto"/>
          </w:tcPr>
          <w:p w14:paraId="5A7D973F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0,02</w:t>
            </w:r>
          </w:p>
        </w:tc>
      </w:tr>
      <w:tr w:rsidR="0016489D" w:rsidRPr="00C33CFC" w14:paraId="18E70B80" w14:textId="77777777" w:rsidTr="002F0F1A">
        <w:tc>
          <w:tcPr>
            <w:tcW w:w="5529" w:type="dxa"/>
            <w:shd w:val="clear" w:color="auto" w:fill="auto"/>
          </w:tcPr>
          <w:p w14:paraId="306535F5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9. Массовая концентрация свободных кислот (без </w:t>
            </w:r>
            <m:oMath>
              <m:r>
                <w:rPr>
                  <w:rFonts w:ascii="Cambria Math" w:hAnsi="Cambria Math"/>
                  <w:sz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oMath>
            <w:r w:rsidRPr="00C33CFC">
              <w:rPr>
                <w:sz w:val="24"/>
              </w:rPr>
              <w:t xml:space="preserve">)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4110" w:type="dxa"/>
            <w:shd w:val="clear" w:color="auto" w:fill="auto"/>
          </w:tcPr>
          <w:p w14:paraId="35D3C987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8</w:t>
            </w:r>
          </w:p>
        </w:tc>
      </w:tr>
      <w:tr w:rsidR="0016489D" w:rsidRPr="00C33CFC" w14:paraId="52F32628" w14:textId="77777777" w:rsidTr="002F0F1A">
        <w:tc>
          <w:tcPr>
            <w:tcW w:w="5529" w:type="dxa"/>
            <w:shd w:val="clear" w:color="auto" w:fill="auto"/>
          </w:tcPr>
          <w:p w14:paraId="72B0DD9A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10. Массовая концентрация сухого остатка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</w:rPr>
                        <m:t>3</m:t>
                      </m:r>
                    </m:sup>
                  </m:sSup>
                </m:den>
              </m:f>
            </m:oMath>
            <w:r w:rsidRPr="00C33CFC">
              <w:rPr>
                <w:sz w:val="24"/>
              </w:rPr>
              <w:t>, не более</w:t>
            </w:r>
          </w:p>
        </w:tc>
        <w:tc>
          <w:tcPr>
            <w:tcW w:w="4110" w:type="dxa"/>
            <w:shd w:val="clear" w:color="auto" w:fill="auto"/>
          </w:tcPr>
          <w:p w14:paraId="06324E51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Не нормируется</w:t>
            </w:r>
          </w:p>
        </w:tc>
      </w:tr>
      <w:tr w:rsidR="0016489D" w:rsidRPr="00C33CFC" w14:paraId="1D9261DE" w14:textId="77777777" w:rsidTr="002F0F1A">
        <w:tc>
          <w:tcPr>
            <w:tcW w:w="5529" w:type="dxa"/>
            <w:shd w:val="clear" w:color="auto" w:fill="auto"/>
          </w:tcPr>
          <w:p w14:paraId="550BB73A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rPr>
                <w:sz w:val="24"/>
              </w:rPr>
            </w:pPr>
            <w:r w:rsidRPr="00C33CFC">
              <w:rPr>
                <w:sz w:val="24"/>
              </w:rPr>
              <w:t xml:space="preserve">11. Массовая концентрация летучих азотистых оснований в пересчёте на азот, в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C33CFC">
              <w:rPr>
                <w:sz w:val="24"/>
              </w:rPr>
              <w:t xml:space="preserve"> безводного спирта, мг, не более</w:t>
            </w:r>
          </w:p>
        </w:tc>
        <w:tc>
          <w:tcPr>
            <w:tcW w:w="4110" w:type="dxa"/>
            <w:shd w:val="clear" w:color="auto" w:fill="auto"/>
          </w:tcPr>
          <w:p w14:paraId="3D811F16" w14:textId="77777777" w:rsidR="0016489D" w:rsidRPr="00C33CFC" w:rsidRDefault="0016489D" w:rsidP="00681ECE">
            <w:pPr>
              <w:pStyle w:val="2"/>
              <w:ind w:left="-57" w:right="-57" w:firstLine="0"/>
              <w:contextualSpacing/>
              <w:jc w:val="center"/>
              <w:rPr>
                <w:sz w:val="24"/>
              </w:rPr>
            </w:pPr>
            <w:r w:rsidRPr="00C33CFC">
              <w:rPr>
                <w:sz w:val="24"/>
              </w:rPr>
              <w:t>Не нормируется</w:t>
            </w:r>
          </w:p>
        </w:tc>
      </w:tr>
    </w:tbl>
    <w:p w14:paraId="23486BB6" w14:textId="7584A547" w:rsidR="002328D3" w:rsidRPr="00C33CFC" w:rsidRDefault="0016489D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5</w:t>
      </w:r>
      <w:r w:rsidR="00E943AF" w:rsidRPr="00C33CFC">
        <w:rPr>
          <w:b/>
          <w:bCs/>
          <w:sz w:val="24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2328D3" w:rsidRPr="00C33CFC">
        <w:rPr>
          <w:b/>
          <w:bCs/>
          <w:sz w:val="24"/>
        </w:rPr>
        <w:t>:</w:t>
      </w:r>
    </w:p>
    <w:p w14:paraId="4BEB6BE9" w14:textId="3294927C" w:rsidR="0016489D" w:rsidRDefault="00861DE4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sz w:val="24"/>
        </w:rPr>
      </w:pPr>
      <w:r w:rsidRPr="00C33CFC">
        <w:rPr>
          <w:rFonts w:eastAsia="Times New Roman"/>
          <w:sz w:val="24"/>
        </w:rPr>
        <w:t>-</w:t>
      </w:r>
      <w:r w:rsidR="0036531B" w:rsidRPr="00C33CFC">
        <w:rPr>
          <w:rFonts w:eastAsia="Times New Roman"/>
          <w:sz w:val="24"/>
        </w:rPr>
        <w:t>п</w:t>
      </w:r>
      <w:r w:rsidR="0016489D" w:rsidRPr="00C33CFC">
        <w:rPr>
          <w:rFonts w:eastAsia="Times New Roman"/>
          <w:sz w:val="24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30940871" w14:textId="137B578E" w:rsidR="00E943AF" w:rsidRPr="00C33CFC" w:rsidRDefault="00E943AF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lastRenderedPageBreak/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2328D3" w:rsidRPr="00C33CFC">
        <w:rPr>
          <w:b/>
          <w:bCs/>
          <w:sz w:val="24"/>
        </w:rPr>
        <w:t>:</w:t>
      </w:r>
    </w:p>
    <w:p w14:paraId="7889C02D" w14:textId="1123AA68" w:rsidR="0016489D" w:rsidRDefault="0016489D" w:rsidP="00681ECE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-гарантийный срок хранения Товара – не ограничено.</w:t>
      </w:r>
    </w:p>
    <w:p w14:paraId="197A8B94" w14:textId="6332936B" w:rsidR="00452ABD" w:rsidRDefault="00183A6C" w:rsidP="00681ECE">
      <w:pPr>
        <w:tabs>
          <w:tab w:val="left" w:pos="851"/>
          <w:tab w:val="left" w:pos="1134"/>
        </w:tabs>
        <w:contextualSpacing/>
        <w:jc w:val="both"/>
        <w:rPr>
          <w:rFonts w:eastAsia="Calibri" w:cs="Times New Roman"/>
          <w:kern w:val="0"/>
          <w:lang w:eastAsia="ru-RU" w:bidi="ar-SA"/>
        </w:rPr>
      </w:pPr>
      <w:r w:rsidRPr="00C33CFC">
        <w:rPr>
          <w:rFonts w:eastAsia="Times New Roman" w:cs="Times New Roman"/>
        </w:rPr>
        <w:t>7</w:t>
      </w:r>
      <w:r w:rsidR="00E943AF" w:rsidRPr="00C33CFC">
        <w:rPr>
          <w:rFonts w:cs="Times New Roman"/>
          <w:b/>
          <w:bCs/>
        </w:rPr>
        <w:t>. Количество МТР / объем работ / объем услуг:</w:t>
      </w:r>
      <w:r w:rsidR="00681ECE">
        <w:rPr>
          <w:rFonts w:cs="Times New Roman"/>
          <w:b/>
          <w:bCs/>
        </w:rPr>
        <w:t xml:space="preserve"> </w:t>
      </w:r>
      <w:r w:rsidR="00452ABD" w:rsidRPr="00681ECE">
        <w:rPr>
          <w:rFonts w:eastAsia="Calibri" w:cs="Times New Roman"/>
          <w:b/>
          <w:kern w:val="0"/>
          <w:u w:val="single"/>
          <w:lang w:eastAsia="ru-RU" w:bidi="ar-SA"/>
        </w:rPr>
        <w:t>750 литров</w:t>
      </w:r>
    </w:p>
    <w:p w14:paraId="32810F6E" w14:textId="77777777" w:rsidR="002328D3" w:rsidRPr="00C33CFC" w:rsidRDefault="00E943AF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7BEB3CC9" w14:textId="77777777" w:rsidR="0036531B" w:rsidRPr="00C33CFC" w:rsidRDefault="00183A6C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sz w:val="24"/>
        </w:rPr>
      </w:pPr>
      <w:r w:rsidRPr="00C33CFC">
        <w:rPr>
          <w:rFonts w:eastAsia="Times New Roman"/>
          <w:bCs/>
          <w:iCs/>
          <w:sz w:val="24"/>
        </w:rPr>
        <w:t>-</w:t>
      </w:r>
      <w:r w:rsidR="007C1D57" w:rsidRPr="00C33CFC">
        <w:rPr>
          <w:rFonts w:eastAsia="Times New Roman"/>
          <w:bCs/>
          <w:iCs/>
          <w:sz w:val="24"/>
        </w:rPr>
        <w:t xml:space="preserve"> </w:t>
      </w:r>
      <w:r w:rsidR="0036531B" w:rsidRPr="00C33CFC">
        <w:rPr>
          <w:rFonts w:eastAsia="Times New Roman"/>
          <w:sz w:val="24"/>
        </w:rPr>
        <w:t>поставка Товара осуществляется силами и средствами Заказчика в пределах 900 км от места нахождения Заказчика в течении 14 (четырнадцати) календа</w:t>
      </w:r>
      <w:bookmarkStart w:id="1" w:name="_GoBack"/>
      <w:bookmarkEnd w:id="1"/>
      <w:r w:rsidR="0036531B" w:rsidRPr="00C33CFC">
        <w:rPr>
          <w:rFonts w:eastAsia="Times New Roman"/>
          <w:sz w:val="24"/>
        </w:rPr>
        <w:t>рных дней с момента подписания договора.</w:t>
      </w:r>
    </w:p>
    <w:p w14:paraId="56BB3BB0" w14:textId="47C6A5E5" w:rsidR="0036531B" w:rsidRPr="00C33CFC" w:rsidRDefault="00B2278A" w:rsidP="00681ECE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  <w:bCs/>
          <w:iCs/>
        </w:rPr>
        <w:t>-</w:t>
      </w:r>
      <w:r w:rsidR="0036531B" w:rsidRPr="00C33CFC">
        <w:rPr>
          <w:rFonts w:eastAsia="Times New Roman" w:cs="Times New Roman"/>
        </w:rPr>
        <w:t xml:space="preserve"> товар поставляется в таре Заказчика- </w:t>
      </w:r>
      <w:r w:rsidR="00681ECE">
        <w:rPr>
          <w:rFonts w:eastAsia="Times New Roman" w:cs="Times New Roman"/>
        </w:rPr>
        <w:t>фляги объемом 40</w:t>
      </w:r>
      <w:r w:rsidR="0036531B" w:rsidRPr="00C33CFC">
        <w:rPr>
          <w:rFonts w:eastAsia="Times New Roman" w:cs="Times New Roman"/>
        </w:rPr>
        <w:t xml:space="preserve"> л.</w:t>
      </w:r>
      <w:r w:rsidR="00681ECE">
        <w:rPr>
          <w:rFonts w:eastAsia="Times New Roman" w:cs="Times New Roman"/>
        </w:rPr>
        <w:t>, либо бочки – 200 литров.</w:t>
      </w:r>
    </w:p>
    <w:p w14:paraId="4BB95D32" w14:textId="18DB47A0" w:rsidR="00A11329" w:rsidRDefault="00A11329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C33CFC">
        <w:rPr>
          <w:sz w:val="24"/>
        </w:rPr>
        <w:t xml:space="preserve">- срок действия договора </w:t>
      </w:r>
      <w:r w:rsidR="0036531B" w:rsidRPr="00C33CFC">
        <w:rPr>
          <w:sz w:val="24"/>
        </w:rPr>
        <w:t>до 31 мая</w:t>
      </w:r>
      <w:r w:rsidR="00967E6D" w:rsidRPr="00C33CFC">
        <w:rPr>
          <w:sz w:val="24"/>
        </w:rPr>
        <w:t xml:space="preserve"> 2022 года</w:t>
      </w:r>
    </w:p>
    <w:p w14:paraId="3E06686B" w14:textId="52193C9C" w:rsidR="00E943AF" w:rsidRPr="00C33CFC" w:rsidRDefault="00E943AF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bCs/>
          <w:sz w:val="24"/>
        </w:rPr>
      </w:pPr>
      <w:r w:rsidRPr="00C33CFC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A3687" w:rsidRPr="00C33CFC">
        <w:rPr>
          <w:b/>
          <w:bCs/>
          <w:sz w:val="24"/>
        </w:rPr>
        <w:t>:</w:t>
      </w:r>
    </w:p>
    <w:p w14:paraId="7176B479" w14:textId="7DEC6B86" w:rsidR="00387BD9" w:rsidRDefault="00A22B29" w:rsidP="00681ECE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Cs/>
          <w:sz w:val="24"/>
        </w:rPr>
      </w:pPr>
      <w:r w:rsidRPr="00C33CFC">
        <w:rPr>
          <w:b/>
          <w:bCs/>
          <w:sz w:val="24"/>
        </w:rPr>
        <w:t xml:space="preserve">- </w:t>
      </w:r>
      <w:r w:rsidR="00387BD9" w:rsidRPr="00C33CFC">
        <w:rPr>
          <w:bCs/>
          <w:sz w:val="24"/>
        </w:rPr>
        <w:t>АО «ЗПП»,</w:t>
      </w:r>
      <w:r w:rsidR="009B0273" w:rsidRPr="00C33CFC">
        <w:rPr>
          <w:bCs/>
          <w:sz w:val="24"/>
        </w:rPr>
        <w:t xml:space="preserve"> </w:t>
      </w:r>
      <w:r w:rsidR="00387BD9" w:rsidRPr="00C33CFC">
        <w:rPr>
          <w:bCs/>
          <w:sz w:val="24"/>
        </w:rPr>
        <w:t>г.</w:t>
      </w:r>
      <w:r w:rsidR="009B0273" w:rsidRPr="00C33CFC">
        <w:rPr>
          <w:bCs/>
          <w:sz w:val="24"/>
        </w:rPr>
        <w:t xml:space="preserve"> </w:t>
      </w:r>
      <w:r w:rsidR="00387BD9" w:rsidRPr="00C33CFC">
        <w:rPr>
          <w:bCs/>
          <w:sz w:val="24"/>
        </w:rPr>
        <w:t>Йошкар-Ола,</w:t>
      </w:r>
      <w:r w:rsidR="009B0273" w:rsidRPr="00C33CFC">
        <w:rPr>
          <w:bCs/>
          <w:sz w:val="24"/>
        </w:rPr>
        <w:t xml:space="preserve"> </w:t>
      </w:r>
      <w:r w:rsidR="00387BD9" w:rsidRPr="00C33CFC">
        <w:rPr>
          <w:bCs/>
          <w:sz w:val="24"/>
        </w:rPr>
        <w:t>ул.</w:t>
      </w:r>
      <w:r w:rsidR="009B0273" w:rsidRPr="00C33CFC">
        <w:rPr>
          <w:bCs/>
          <w:sz w:val="24"/>
        </w:rPr>
        <w:t xml:space="preserve"> </w:t>
      </w:r>
      <w:r w:rsidR="00387BD9" w:rsidRPr="00C33CFC">
        <w:rPr>
          <w:bCs/>
          <w:sz w:val="24"/>
        </w:rPr>
        <w:t>Суворова,26</w:t>
      </w:r>
    </w:p>
    <w:p w14:paraId="77D23F30" w14:textId="375A882F" w:rsidR="00734188" w:rsidRPr="00C33CFC" w:rsidRDefault="00C33CFC" w:rsidP="00681ECE">
      <w:pPr>
        <w:tabs>
          <w:tab w:val="left" w:pos="1627"/>
        </w:tabs>
        <w:contextualSpacing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>1</w:t>
      </w:r>
      <w:r w:rsidR="00734188" w:rsidRPr="00C33CFC">
        <w:rPr>
          <w:rFonts w:cs="Times New Roman"/>
          <w:b/>
          <w:bCs/>
        </w:rPr>
        <w:t>0. Иное</w:t>
      </w:r>
    </w:p>
    <w:p w14:paraId="4EE01930" w14:textId="718CA8D1" w:rsidR="0016489D" w:rsidRPr="00C33CFC" w:rsidRDefault="0016489D" w:rsidP="00681ECE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 xml:space="preserve">-тара должна обеспечивать сохранность Товара, а также </w:t>
      </w:r>
      <w:proofErr w:type="spellStart"/>
      <w:r w:rsidRPr="00C33CFC">
        <w:rPr>
          <w:rFonts w:eastAsia="Times New Roman" w:cs="Times New Roman"/>
        </w:rPr>
        <w:t>пожаро</w:t>
      </w:r>
      <w:proofErr w:type="spellEnd"/>
      <w:r w:rsidRPr="00C33CFC">
        <w:rPr>
          <w:rFonts w:eastAsia="Times New Roman" w:cs="Times New Roman"/>
        </w:rPr>
        <w:t>- и взрывобезопасность Товара при транспортировании, погрузочно-разгрузочных работах и хранении.</w:t>
      </w:r>
    </w:p>
    <w:p w14:paraId="2248D595" w14:textId="57733762" w:rsidR="00734188" w:rsidRPr="00C33CFC" w:rsidRDefault="00603002" w:rsidP="00681ECE">
      <w:pPr>
        <w:tabs>
          <w:tab w:val="left" w:pos="709"/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-у</w:t>
      </w:r>
      <w:r w:rsidR="00734188" w:rsidRPr="00C33CFC">
        <w:rPr>
          <w:rFonts w:eastAsia="Times New Roman" w:cs="Times New Roman"/>
        </w:rPr>
        <w:t>паковка Товара должна быть без повреждений и нарушения целостности.</w:t>
      </w:r>
    </w:p>
    <w:p w14:paraId="661B1AC8" w14:textId="3E24DA94" w:rsidR="0016489D" w:rsidRPr="00C33CFC" w:rsidRDefault="0016489D" w:rsidP="00681ECE">
      <w:pPr>
        <w:tabs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 xml:space="preserve">- 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C33CFC">
        <w:rPr>
          <w:rFonts w:eastAsia="Times New Roman" w:cs="Times New Roman"/>
        </w:rPr>
        <w:t>пожаро</w:t>
      </w:r>
      <w:proofErr w:type="spellEnd"/>
      <w:r w:rsidRPr="00C33CFC">
        <w:rPr>
          <w:rFonts w:eastAsia="Times New Roman" w:cs="Times New Roman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 и т. д.</w:t>
      </w:r>
    </w:p>
    <w:p w14:paraId="26437D6F" w14:textId="604E2406" w:rsidR="0036531B" w:rsidRDefault="0036531B" w:rsidP="00681ECE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C33CFC">
        <w:rPr>
          <w:rFonts w:eastAsia="Times New Roman" w:cs="Times New Roman"/>
        </w:rPr>
        <w:t>-поставляемый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 w:rsidR="00C33CFC">
        <w:rPr>
          <w:rFonts w:eastAsia="Times New Roman" w:cs="Times New Roman"/>
        </w:rPr>
        <w:t>.</w:t>
      </w:r>
    </w:p>
    <w:p w14:paraId="697A9A8D" w14:textId="24647BD8" w:rsidR="00053F43" w:rsidRPr="00C33CFC" w:rsidRDefault="00053F43" w:rsidP="00E943AF">
      <w:pPr>
        <w:jc w:val="center"/>
        <w:rPr>
          <w:rFonts w:cs="Times New Roman"/>
        </w:rPr>
      </w:pPr>
    </w:p>
    <w:sectPr w:rsidR="00053F43" w:rsidRPr="00C33CFC" w:rsidSect="009B027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31BEC" w14:textId="77777777" w:rsidR="000D5B1E" w:rsidRDefault="000D5B1E" w:rsidP="00053F43">
      <w:r>
        <w:separator/>
      </w:r>
    </w:p>
  </w:endnote>
  <w:endnote w:type="continuationSeparator" w:id="0">
    <w:p w14:paraId="74B87506" w14:textId="77777777" w:rsidR="000D5B1E" w:rsidRDefault="000D5B1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1059D" w14:textId="77777777" w:rsidR="000D5B1E" w:rsidRDefault="000D5B1E" w:rsidP="00053F43">
      <w:r>
        <w:separator/>
      </w:r>
    </w:p>
  </w:footnote>
  <w:footnote w:type="continuationSeparator" w:id="0">
    <w:p w14:paraId="4D0E2D00" w14:textId="77777777" w:rsidR="000D5B1E" w:rsidRDefault="000D5B1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53F43"/>
    <w:rsid w:val="00071E82"/>
    <w:rsid w:val="00075E6C"/>
    <w:rsid w:val="00082427"/>
    <w:rsid w:val="000A3E64"/>
    <w:rsid w:val="000D5B1E"/>
    <w:rsid w:val="000E75E9"/>
    <w:rsid w:val="000F152A"/>
    <w:rsid w:val="00103EB1"/>
    <w:rsid w:val="00150DDD"/>
    <w:rsid w:val="001610B1"/>
    <w:rsid w:val="0016489D"/>
    <w:rsid w:val="00183A6C"/>
    <w:rsid w:val="001A0DEF"/>
    <w:rsid w:val="001B48E2"/>
    <w:rsid w:val="001E0FDA"/>
    <w:rsid w:val="00220475"/>
    <w:rsid w:val="00225868"/>
    <w:rsid w:val="00225D5B"/>
    <w:rsid w:val="00230A4A"/>
    <w:rsid w:val="002328D3"/>
    <w:rsid w:val="00250AC7"/>
    <w:rsid w:val="002773AC"/>
    <w:rsid w:val="002C5FCD"/>
    <w:rsid w:val="00347E6F"/>
    <w:rsid w:val="0036531B"/>
    <w:rsid w:val="00385299"/>
    <w:rsid w:val="00387BD9"/>
    <w:rsid w:val="00390BA3"/>
    <w:rsid w:val="00427B36"/>
    <w:rsid w:val="00452ABD"/>
    <w:rsid w:val="00492CF9"/>
    <w:rsid w:val="004A27AE"/>
    <w:rsid w:val="004A3687"/>
    <w:rsid w:val="004B7F37"/>
    <w:rsid w:val="004D1CEC"/>
    <w:rsid w:val="004D3E4D"/>
    <w:rsid w:val="004D446E"/>
    <w:rsid w:val="0050338F"/>
    <w:rsid w:val="00583ED4"/>
    <w:rsid w:val="005A6363"/>
    <w:rsid w:val="005B19ED"/>
    <w:rsid w:val="005D4AEF"/>
    <w:rsid w:val="005E530B"/>
    <w:rsid w:val="00603002"/>
    <w:rsid w:val="00604642"/>
    <w:rsid w:val="00607696"/>
    <w:rsid w:val="00681ECE"/>
    <w:rsid w:val="00691BEA"/>
    <w:rsid w:val="006B02B9"/>
    <w:rsid w:val="006D046C"/>
    <w:rsid w:val="007147A1"/>
    <w:rsid w:val="00734188"/>
    <w:rsid w:val="00735C70"/>
    <w:rsid w:val="00773406"/>
    <w:rsid w:val="007B1BFB"/>
    <w:rsid w:val="007C1D57"/>
    <w:rsid w:val="007D104D"/>
    <w:rsid w:val="008063CF"/>
    <w:rsid w:val="008145C5"/>
    <w:rsid w:val="00836C23"/>
    <w:rsid w:val="00861DE4"/>
    <w:rsid w:val="00890249"/>
    <w:rsid w:val="008C2261"/>
    <w:rsid w:val="008D74D0"/>
    <w:rsid w:val="008E47F1"/>
    <w:rsid w:val="008F216E"/>
    <w:rsid w:val="008F5F8B"/>
    <w:rsid w:val="00905CD1"/>
    <w:rsid w:val="009465DF"/>
    <w:rsid w:val="00967E6D"/>
    <w:rsid w:val="00996140"/>
    <w:rsid w:val="009B0273"/>
    <w:rsid w:val="009C2E82"/>
    <w:rsid w:val="00A11329"/>
    <w:rsid w:val="00A22B29"/>
    <w:rsid w:val="00A51C30"/>
    <w:rsid w:val="00A52F5D"/>
    <w:rsid w:val="00AA6A76"/>
    <w:rsid w:val="00AC5D06"/>
    <w:rsid w:val="00B179EB"/>
    <w:rsid w:val="00B2278A"/>
    <w:rsid w:val="00BB0A7B"/>
    <w:rsid w:val="00C25AA8"/>
    <w:rsid w:val="00C33CFC"/>
    <w:rsid w:val="00CA193A"/>
    <w:rsid w:val="00CB0661"/>
    <w:rsid w:val="00CF7710"/>
    <w:rsid w:val="00D115C4"/>
    <w:rsid w:val="00D55FC9"/>
    <w:rsid w:val="00D94BF6"/>
    <w:rsid w:val="00DA200B"/>
    <w:rsid w:val="00DF38CB"/>
    <w:rsid w:val="00E26837"/>
    <w:rsid w:val="00E329AE"/>
    <w:rsid w:val="00E81B07"/>
    <w:rsid w:val="00E943AF"/>
    <w:rsid w:val="00EE4DEE"/>
    <w:rsid w:val="00EE527D"/>
    <w:rsid w:val="00EE6262"/>
    <w:rsid w:val="00F21C26"/>
    <w:rsid w:val="00F400DD"/>
    <w:rsid w:val="00F4478D"/>
    <w:rsid w:val="00F514AC"/>
    <w:rsid w:val="00F54B26"/>
    <w:rsid w:val="00FB38C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2AD4AE32-6EF0-4EAC-83C9-92352BE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30052-5A12-47D7-9A87-F92F1E36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Короткова Надежда Сергеевна</cp:lastModifiedBy>
  <cp:revision>33</cp:revision>
  <cp:lastPrinted>2022-01-18T12:40:00Z</cp:lastPrinted>
  <dcterms:created xsi:type="dcterms:W3CDTF">2021-10-14T08:54:00Z</dcterms:created>
  <dcterms:modified xsi:type="dcterms:W3CDTF">2022-01-31T06:00:00Z</dcterms:modified>
</cp:coreProperties>
</file>